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3A" w:rsidRPr="009728BF" w:rsidRDefault="00C9503A" w:rsidP="00C9503A">
      <w:pPr>
        <w:spacing w:line="260" w:lineRule="exact"/>
        <w:ind w:firstLine="425"/>
        <w:rPr>
          <w:rFonts w:ascii="Century Gothic" w:hAnsi="Century Gothic" w:cs="Tahoma"/>
          <w:lang w:val="en-GB"/>
        </w:rPr>
      </w:pPr>
      <w:r w:rsidRPr="009728BF">
        <w:rPr>
          <w:rFonts w:ascii="Century Gothic" w:hAnsi="Century Gothic" w:cs="Tahoma"/>
          <w:lang w:val="en-GB"/>
        </w:rPr>
        <w:t>Primary education will contribute to the children development of the skills that will enable them to:</w:t>
      </w:r>
      <w:r w:rsidRPr="009728BF">
        <w:rPr>
          <w:rFonts w:ascii="Century Gothic" w:hAnsi="Century Gothic" w:cs="Tahoma"/>
          <w:lang w:val="en-GB"/>
        </w:rPr>
        <w:tab/>
      </w:r>
      <w:r w:rsidRPr="009728BF">
        <w:rPr>
          <w:rFonts w:ascii="Century Gothic" w:hAnsi="Century Gothic" w:cs="Tahoma"/>
          <w:lang w:val="en-GB"/>
        </w:rPr>
        <w:tab/>
      </w:r>
      <w:r w:rsidRPr="009728BF">
        <w:rPr>
          <w:rFonts w:ascii="Century Gothic" w:hAnsi="Century Gothic" w:cs="Tahoma"/>
          <w:lang w:val="en-GB"/>
        </w:rPr>
        <w:tab/>
      </w:r>
    </w:p>
    <w:p w:rsidR="00C9503A" w:rsidRPr="009728BF" w:rsidRDefault="00C9503A" w:rsidP="00C9503A">
      <w:pPr>
        <w:spacing w:line="260" w:lineRule="exact"/>
        <w:rPr>
          <w:rFonts w:ascii="Century Gothic" w:hAnsi="Century Gothic" w:cs="Tahoma"/>
          <w:lang w:val="en-GB"/>
        </w:rPr>
      </w:pP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 xml:space="preserve">Understand and appreciate the values </w:t>
      </w:r>
      <w:r w:rsidRPr="009728BF">
        <w:rPr>
          <w:rFonts w:ascii="Arial Unicode MS" w:eastAsia="Arial Unicode MS" w:hAnsi="Arial Unicode MS" w:cs="Arial Unicode MS"/>
          <w:lang w:val="en-GB"/>
        </w:rPr>
        <w:t>​​</w:t>
      </w:r>
      <w:r w:rsidRPr="009728BF">
        <w:rPr>
          <w:rFonts w:ascii="Century Gothic" w:hAnsi="Century Gothic" w:cs="Century Gothic"/>
          <w:lang w:val="en-GB"/>
        </w:rPr>
        <w:t>and standards of living, learn to act in accordance with them, prepare for active citizenship and respect for human rights and pluralism inherent in a democratic society</w:t>
      </w:r>
      <w:r w:rsidRPr="009728BF">
        <w:rPr>
          <w:rFonts w:ascii="Century Gothic" w:hAnsi="Century Gothic" w:cs="Tahoma"/>
          <w:lang w:val="en-GB"/>
        </w:rPr>
        <w:t>.</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Develop individual and team work, effort and responsibility in the study as well as attitudes of self-confidence, critical sense, personal initiative, curiosity, creativity and interest in learning, and entrepreneurship.</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Acquire skills for the prevention and peaceful resolution of conflict, enabling them to function independently in the family and household, as well as in social groups with which they are associated.</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Know, understand and respect different cultures and differences between people, equal rights and opportunities for men and women and non-discrimination of people with disabilities.</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Know and use appropriately the Spanish language and, if any, the co-official language of the Autonomous Community and develop reading habits.</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Acquire, in at least one foreign language, skills to enable them to express and understand simple messages and function in everyday situations.</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Develop basic Maths skills and initiative in solving problems that require elementary operations of calculation, geometry and estimates, as well as being able to apply to situations in everyday life.</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Know the main features of Natural Science, Social Science, Geography, History and Culture.</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Start using, for learning, the information technology and communication to develop a critical mind to the messages they receive and produce.</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Use representation and artistic expression and start to build visual and audio-visual proposals.</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 xml:space="preserve">Rate hygiene and </w:t>
      </w:r>
      <w:proofErr w:type="gramStart"/>
      <w:r w:rsidRPr="009728BF">
        <w:rPr>
          <w:rFonts w:ascii="Century Gothic" w:hAnsi="Century Gothic" w:cs="Tahoma"/>
          <w:lang w:val="en-GB"/>
        </w:rPr>
        <w:t>health,</w:t>
      </w:r>
      <w:proofErr w:type="gramEnd"/>
      <w:r w:rsidRPr="009728BF">
        <w:rPr>
          <w:rFonts w:ascii="Century Gothic" w:hAnsi="Century Gothic" w:cs="Tahoma"/>
          <w:lang w:val="en-GB"/>
        </w:rPr>
        <w:t xml:space="preserve"> accept their own body and that of others, respecting differences and using physical education and sport to encourage both personal and social development.</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Know and appreciate those animals closest to us and adopt forms of behaviour that contribute to their preservation and care.</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r w:rsidRPr="009728BF">
        <w:rPr>
          <w:rFonts w:ascii="Century Gothic" w:hAnsi="Century Gothic" w:cs="Tahoma"/>
          <w:lang w:val="en-GB"/>
        </w:rPr>
        <w:t>Develop emotional skills in all areas of personality and in their relationships with others and an attitude opposed to violence, prejudice of any kind and sexist stereotypes.</w:t>
      </w:r>
    </w:p>
    <w:p w:rsidR="00C9503A" w:rsidRPr="009728BF" w:rsidRDefault="00C9503A" w:rsidP="00C9503A">
      <w:pPr>
        <w:numPr>
          <w:ilvl w:val="0"/>
          <w:numId w:val="1"/>
        </w:numPr>
        <w:spacing w:after="70" w:line="260" w:lineRule="exact"/>
        <w:ind w:left="425" w:hanging="425"/>
        <w:jc w:val="both"/>
        <w:rPr>
          <w:rFonts w:ascii="Century Gothic" w:hAnsi="Century Gothic" w:cs="Tahoma"/>
          <w:lang w:val="en-GB"/>
        </w:rPr>
      </w:pPr>
      <w:bookmarkStart w:id="0" w:name="_GoBack"/>
      <w:r w:rsidRPr="009728BF">
        <w:rPr>
          <w:rFonts w:ascii="Century Gothic" w:hAnsi="Century Gothic" w:cs="Tahoma"/>
          <w:lang w:val="en-GB"/>
        </w:rPr>
        <w:t>Promote road safety education and respectful attitudes that affect the prevention of accidents.</w:t>
      </w:r>
    </w:p>
    <w:bookmarkEnd w:id="0"/>
    <w:p w:rsidR="00976277" w:rsidRPr="00C9503A" w:rsidRDefault="00C9503A">
      <w:pPr>
        <w:rPr>
          <w:lang w:val="en-GB"/>
        </w:rPr>
      </w:pPr>
    </w:p>
    <w:sectPr w:rsidR="00976277" w:rsidRPr="00C950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249"/>
    <w:multiLevelType w:val="hybridMultilevel"/>
    <w:tmpl w:val="A524F1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9A"/>
    <w:rsid w:val="0014679A"/>
    <w:rsid w:val="006C7834"/>
    <w:rsid w:val="00C9503A"/>
    <w:rsid w:val="00F52D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3A"/>
    <w:pPr>
      <w:spacing w:after="0" w:line="240" w:lineRule="auto"/>
    </w:pPr>
    <w:rPr>
      <w:rFonts w:ascii="Calibri" w:eastAsia="Times New Roman"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3A"/>
    <w:pPr>
      <w:spacing w:after="0" w:line="240" w:lineRule="auto"/>
    </w:pPr>
    <w:rPr>
      <w:rFonts w:ascii="Calibri" w:eastAsia="Times New Roman"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1955</Characters>
  <Application>Microsoft Office Word</Application>
  <DocSecurity>0</DocSecurity>
  <Lines>16</Lines>
  <Paragraphs>4</Paragraphs>
  <ScaleCrop>false</ScaleCrop>
  <Company>Universidad de Castilla-La Mancha</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ESCRIBANO LARA</dc:creator>
  <cp:keywords/>
  <dc:description/>
  <cp:lastModifiedBy>TERESA ESCRIBANO LARA</cp:lastModifiedBy>
  <cp:revision>2</cp:revision>
  <dcterms:created xsi:type="dcterms:W3CDTF">2014-09-19T13:23:00Z</dcterms:created>
  <dcterms:modified xsi:type="dcterms:W3CDTF">2014-09-19T13:27:00Z</dcterms:modified>
</cp:coreProperties>
</file>